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</w:p>
    <w:p>
      <w:pPr>
        <w:widowControl/>
        <w:spacing w:line="500" w:lineRule="exact"/>
        <w:jc w:val="center"/>
        <w:rPr>
          <w:rFonts w:hint="eastAsia" w:ascii="仿宋_GB2312" w:hAnsi="仿宋" w:eastAsia="仿宋_GB2312"/>
          <w:b/>
          <w:bCs/>
          <w:sz w:val="30"/>
          <w:szCs w:val="30"/>
        </w:rPr>
      </w:pPr>
      <w:bookmarkStart w:id="1" w:name="_GoBack"/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届毕业生文明离校工作各部门职责</w:t>
      </w:r>
    </w:p>
    <w:bookmarkEnd w:id="1"/>
    <w:p>
      <w:pPr>
        <w:widowControl/>
        <w:spacing w:line="500" w:lineRule="exact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一、办公室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协调毕业生文明离校的相关工作，负责毕业典礼的相关准备工作。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二、组织部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1.做好毕业生党员的思想教育工作，充分发挥毕业生党员的模范带头作用；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2.做好毕业生党员组织关系的转移工作。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三、宣传部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1.负责做好毕业生文明离校的宣传工作，营造浓厚、热烈的文明离校氛围；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2.协助其他部门做好毕业生教育管理与文明离校工作。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四、学工部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1.负责协调毕业生教育与文明离校各项工作的开展，下发《关于做好202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届毕业生教育及文明离校工作的通知》；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2.负责协调毕业生离校系统运行使用；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3.排查毕业生中存在的各种不稳定隐患，召开毕业生代表座谈会，及时掌握毕业生思想动态，会同各相关部门，及时处理和解决毕业生中存在的困难和问题，确保毕业生安全、文明、稳定离校；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4.牵头组织毕业生文明离校纪律教育活动，发出文明离校倡议，倡导毕业生以健康方式告别母校；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5.加强学生公寓的管理，办理毕业生离校前寝室财产的认检工作；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6.组织毕业典礼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以及学士学位授予仪式</w:t>
      </w:r>
      <w:r>
        <w:rPr>
          <w:rFonts w:hint="eastAsia" w:ascii="仿宋_GB2312" w:hAnsi="仿宋" w:eastAsia="仿宋_GB2312"/>
          <w:sz w:val="30"/>
          <w:szCs w:val="30"/>
        </w:rPr>
        <w:t>工作；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7.负责毕业生档案转递；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8.落实未还清贷款的毕业生名单,做好毕业生还款协议签订和诚信教育工作；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9.做好就业工作，加强毕业生离校后的就业服务与管理工作。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五、教务处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1.落实毕业及学位审核；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2.汇总毕（结）学生名单，及时通知有关部门；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3.负责毕（结）业证书、学位证书与教师资格证书的办理及发放；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4.负责毕业生学籍卡、学业成绩单的收集及存档。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六、计划财务处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1.确定欠费毕业生名单，并及时通报有关部门，做好毕业生所欠费用的收缴工作；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2.尽早结算毕业生代管费；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3.为毕业生办理离校手续，做好离校系统财务审批环节的网上办理。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七、保卫处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1.做好毕业生文明离校期间的校园安全管理，加强校园巡逻巡查、校门人员及车辆进出管理，及时处置突发性事件；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2.做好毕业生离校期间校外出行线路交通协调；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3.及时办理毕业生的户口关系迁移手续。 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八、后勤管理处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1.加强食品安全监督，做好餐饮服务工作；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2.负责办理清退校园卡剩余金额；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3.加强学生公寓水、电正常供应和维修等与文明离校相关的工作；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4.做好送行车辆安排等其他相关服务工作。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九、团委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1.负责做好毕业生团组织关系的转迁工作；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2.协助做好毕业生教育与文明离校的相关工作。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十、二级学院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</w:t>
      </w:r>
      <w:r>
        <w:rPr>
          <w:rFonts w:hint="eastAsia" w:ascii="仿宋_GB2312" w:hAnsi="Helvetica" w:eastAsia="仿宋_GB2312"/>
          <w:color w:val="222222"/>
          <w:szCs w:val="21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以“衢院有礼，感恩有你”为主题，围绕毕业生爱校教育、思想教育、诚信教育等主题，结各学院实际，组织实施毕业生思想教育工作与文明离校活动；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2.组织毕业生填写毕业生登记表，做好毕业鉴定；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3.做好特殊群体毕业生的帮扶工作，为特殊群体毕业生解决实际困难；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4.指导毕业生办理离校手续，落实班主任在毕业生离校手续办理流程中的最后审核把关职责；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5.组织好毕业设计（论文）答辩和期末考试；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6.做好毕业生文明离校期间公寓的值班和巡查工作；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7.做好毕业生就业跟踪调查工作；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8.做好毕业生档案材料的归档、整理及审核；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9.继续落实毕业生离校后的就业管理工作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;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10.</w:t>
      </w:r>
      <w:r>
        <w:rPr>
          <w:rFonts w:hint="eastAsia" w:ascii="仿宋_GB2312" w:hAnsi="仿宋" w:eastAsia="仿宋_GB2312"/>
          <w:sz w:val="30"/>
          <w:szCs w:val="30"/>
        </w:rPr>
        <w:t>做好毕业生所欠费用的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催</w:t>
      </w:r>
      <w:r>
        <w:rPr>
          <w:rFonts w:hint="eastAsia" w:ascii="仿宋_GB2312" w:hAnsi="仿宋" w:eastAsia="仿宋_GB2312"/>
          <w:sz w:val="30"/>
          <w:szCs w:val="30"/>
        </w:rPr>
        <w:t>缴工作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 xml:space="preserve">十一、图书馆 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负责办理毕业生所借图书归还手续，具体做好离校系统图书归还审批环节的网上办理。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十二、</w:t>
      </w:r>
      <w:bookmarkStart w:id="0" w:name="OLE_LINK1"/>
      <w:r>
        <w:rPr>
          <w:rFonts w:hint="eastAsia" w:ascii="楷体_GB2312" w:hAnsi="仿宋" w:eastAsia="楷体_GB2312"/>
          <w:b/>
          <w:sz w:val="30"/>
          <w:szCs w:val="30"/>
        </w:rPr>
        <w:t>网络与信息化建设办公室</w:t>
      </w:r>
      <w:bookmarkEnd w:id="0"/>
    </w:p>
    <w:p>
      <w:pPr>
        <w:widowControl/>
        <w:spacing w:line="500" w:lineRule="exact"/>
        <w:ind w:firstLine="600" w:firstLineChars="200"/>
        <w:jc w:val="left"/>
      </w:pPr>
      <w:r>
        <w:rPr>
          <w:rFonts w:hint="eastAsia" w:ascii="仿宋_GB2312" w:hAnsi="仿宋" w:eastAsia="仿宋_GB2312"/>
          <w:sz w:val="30"/>
          <w:szCs w:val="30"/>
        </w:rPr>
        <w:t>负责毕业生离校系统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和衢院码相关流程</w:t>
      </w:r>
      <w:r>
        <w:rPr>
          <w:rFonts w:hint="eastAsia" w:ascii="仿宋_GB2312" w:hAnsi="仿宋" w:eastAsia="仿宋_GB2312"/>
          <w:sz w:val="30"/>
          <w:szCs w:val="30"/>
        </w:rPr>
        <w:t>运行技术保障。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OTEyZDE1NGI3ZWI0ZTBjNzNlOThhNDEzMzFlNzgifQ=="/>
  </w:docVars>
  <w:rsids>
    <w:rsidRoot w:val="237C35A6"/>
    <w:rsid w:val="237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1256</Words>
  <Characters>1302</Characters>
  <Lines>0</Lines>
  <Paragraphs>0</Paragraphs>
  <TotalTime>0</TotalTime>
  <ScaleCrop>false</ScaleCrop>
  <LinksUpToDate>false</LinksUpToDate>
  <CharactersWithSpaces>1317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2022-05-13T08:47:00Z</dcterms:created>
  <dc:creator>玲欢</dc:creator>
  <cp:lastModifiedBy>玲欢</cp:lastModifiedBy>
  <dcterms:modified xsi:type="dcterms:W3CDTF">2022-05-13T08:48:01Z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04647CD776584B229F27090567D0B531</vt:lpwstr>
  </property>
</Properties>
</file>